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20D71" w:rsidRDefault="00E20D71" w:rsidP="00E20D71">
      <w:pPr>
        <w:spacing w:line="240" w:lineRule="auto"/>
        <w:rPr>
          <w:b/>
        </w:rPr>
      </w:pPr>
      <w:r w:rsidRPr="00EE3B1D">
        <w:rPr>
          <w:b/>
        </w:rPr>
        <w:t>Name of the dept</w:t>
      </w:r>
      <w:r>
        <w:rPr>
          <w:b/>
        </w:rPr>
        <w:t>.</w:t>
      </w:r>
      <w:r>
        <w:rPr>
          <w:b/>
        </w:rPr>
        <w:tab/>
        <w:t>:</w:t>
      </w:r>
      <w:r>
        <w:rPr>
          <w:b/>
        </w:rPr>
        <w:tab/>
        <w:t>ECE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class</w:t>
      </w:r>
      <w:r>
        <w:rPr>
          <w:b/>
        </w:rPr>
        <w:tab/>
        <w:t>:</w:t>
      </w:r>
      <w:r>
        <w:rPr>
          <w:b/>
        </w:rPr>
        <w:tab/>
      </w:r>
      <w:r w:rsidR="00D01009">
        <w:rPr>
          <w:b/>
        </w:rPr>
        <w:t>II</w:t>
      </w:r>
      <w:r>
        <w:rPr>
          <w:b/>
        </w:rPr>
        <w:t xml:space="preserve"> –</w:t>
      </w:r>
      <w:proofErr w:type="gramStart"/>
      <w:r w:rsidR="00DD035E">
        <w:rPr>
          <w:b/>
        </w:rPr>
        <w:t>I</w:t>
      </w:r>
      <w:r>
        <w:rPr>
          <w:b/>
        </w:rPr>
        <w:t xml:space="preserve"> ,</w:t>
      </w:r>
      <w:proofErr w:type="gramEnd"/>
      <w:r>
        <w:rPr>
          <w:b/>
        </w:rPr>
        <w:t xml:space="preserve">  ECE-</w:t>
      </w:r>
      <w:r w:rsidR="00CC7855">
        <w:rPr>
          <w:b/>
        </w:rPr>
        <w:t>B</w:t>
      </w:r>
      <w:r>
        <w:rPr>
          <w:b/>
        </w:rPr>
        <w:t xml:space="preserve"> </w:t>
      </w:r>
      <w:r>
        <w:rPr>
          <w:b/>
        </w:rPr>
        <w:tab/>
      </w:r>
    </w:p>
    <w:p w:rsidR="00E20D71" w:rsidRDefault="00E20D71" w:rsidP="00E20D71">
      <w:pPr>
        <w:spacing w:line="240" w:lineRule="auto"/>
        <w:rPr>
          <w:b/>
        </w:rPr>
      </w:pPr>
      <w:r>
        <w:rPr>
          <w:b/>
        </w:rPr>
        <w:t>Lab</w:t>
      </w:r>
      <w:r w:rsidR="00C510E0">
        <w:rPr>
          <w:b/>
        </w:rPr>
        <w:t xml:space="preserve"> name </w:t>
      </w:r>
      <w:r w:rsidR="00C510E0">
        <w:rPr>
          <w:b/>
        </w:rPr>
        <w:tab/>
      </w:r>
      <w:r w:rsidR="00C510E0">
        <w:rPr>
          <w:b/>
        </w:rPr>
        <w:tab/>
        <w:t>:</w:t>
      </w:r>
      <w:r w:rsidR="00C510E0">
        <w:rPr>
          <w:b/>
        </w:rPr>
        <w:tab/>
      </w:r>
      <w:r w:rsidR="00D01009">
        <w:rPr>
          <w:b/>
        </w:rPr>
        <w:t>EC-1</w:t>
      </w:r>
      <w:r w:rsidR="00C510E0">
        <w:rPr>
          <w:b/>
        </w:rPr>
        <w:tab/>
        <w:t>LAB</w:t>
      </w:r>
      <w:r w:rsidR="00C510E0">
        <w:rPr>
          <w:b/>
        </w:rPr>
        <w:tab/>
      </w:r>
      <w:r w:rsidR="00C510E0">
        <w:rPr>
          <w:b/>
        </w:rPr>
        <w:tab/>
      </w:r>
      <w:r w:rsidR="00C510E0">
        <w:rPr>
          <w:b/>
        </w:rPr>
        <w:tab/>
        <w:t>year</w:t>
      </w:r>
      <w:r w:rsidR="00C510E0">
        <w:rPr>
          <w:b/>
        </w:rPr>
        <w:tab/>
        <w:t>:</w:t>
      </w:r>
      <w:r w:rsidR="00C510E0">
        <w:rPr>
          <w:b/>
        </w:rPr>
        <w:tab/>
        <w:t>201</w:t>
      </w:r>
      <w:r w:rsidR="00CC7855">
        <w:rPr>
          <w:b/>
        </w:rPr>
        <w:t>7</w:t>
      </w:r>
      <w:r w:rsidR="00C510E0">
        <w:rPr>
          <w:b/>
        </w:rPr>
        <w:t>-1</w:t>
      </w:r>
      <w:r w:rsidR="00CC7855">
        <w:rPr>
          <w:b/>
        </w:rPr>
        <w:t>8</w:t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tbl>
      <w:tblPr>
        <w:tblStyle w:val="TableGrid"/>
        <w:tblpPr w:leftFromText="180" w:rightFromText="180" w:vertAnchor="page" w:horzAnchor="margin" w:tblpY="6499"/>
        <w:tblW w:w="5000" w:type="pct"/>
        <w:tblLayout w:type="fixed"/>
        <w:tblLook w:val="04A0"/>
      </w:tblPr>
      <w:tblGrid>
        <w:gridCol w:w="661"/>
        <w:gridCol w:w="1426"/>
        <w:gridCol w:w="727"/>
        <w:gridCol w:w="862"/>
        <w:gridCol w:w="862"/>
        <w:gridCol w:w="862"/>
        <w:gridCol w:w="862"/>
        <w:gridCol w:w="862"/>
        <w:gridCol w:w="862"/>
        <w:gridCol w:w="862"/>
        <w:gridCol w:w="862"/>
        <w:gridCol w:w="854"/>
      </w:tblGrid>
      <w:tr w:rsidR="00CC226C" w:rsidTr="00CC226C">
        <w:trPr>
          <w:trHeight w:val="508"/>
        </w:trPr>
        <w:tc>
          <w:tcPr>
            <w:tcW w:w="313" w:type="pct"/>
            <w:vAlign w:val="center"/>
          </w:tcPr>
          <w:p w:rsidR="00552FAE" w:rsidRDefault="00552FAE" w:rsidP="00552FAE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675" w:type="pct"/>
            <w:vAlign w:val="center"/>
          </w:tcPr>
          <w:p w:rsidR="00552FAE" w:rsidRDefault="00552FAE" w:rsidP="00552FAE">
            <w:pPr>
              <w:jc w:val="center"/>
            </w:pPr>
            <w:r>
              <w:t>Date &amp;  Session</w:t>
            </w:r>
          </w:p>
        </w:tc>
        <w:tc>
          <w:tcPr>
            <w:tcW w:w="344" w:type="pct"/>
            <w:vAlign w:val="center"/>
          </w:tcPr>
          <w:p w:rsidR="00552FAE" w:rsidRDefault="00552FAE" w:rsidP="00552FAE">
            <w:pPr>
              <w:jc w:val="center"/>
            </w:pPr>
            <w:r>
              <w:t>Ex.1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Ex.2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Ex.3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Ex.4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Ex.5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Ex.6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Ex.7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Ex.8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Ex.9</w:t>
            </w:r>
          </w:p>
        </w:tc>
        <w:tc>
          <w:tcPr>
            <w:tcW w:w="404" w:type="pct"/>
            <w:vAlign w:val="center"/>
          </w:tcPr>
          <w:p w:rsidR="00552FAE" w:rsidRDefault="00552FAE" w:rsidP="00552FAE">
            <w:pPr>
              <w:jc w:val="center"/>
            </w:pPr>
            <w:r>
              <w:t>Ex.10</w:t>
            </w:r>
          </w:p>
        </w:tc>
      </w:tr>
      <w:tr w:rsidR="00CC226C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552FAE" w:rsidRDefault="00552FAE" w:rsidP="00552FAE">
            <w:pPr>
              <w:jc w:val="center"/>
            </w:pPr>
            <w:r>
              <w:t>1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552FAE" w:rsidRPr="009758A2" w:rsidRDefault="00911FA8" w:rsidP="00552FAE">
            <w:pPr>
              <w:jc w:val="center"/>
            </w:pPr>
            <w:r>
              <w:t>11.7.17(FN)</w:t>
            </w:r>
          </w:p>
        </w:tc>
        <w:tc>
          <w:tcPr>
            <w:tcW w:w="34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</w:tr>
      <w:tr w:rsidR="00CC226C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552FAE" w:rsidRDefault="00552FAE" w:rsidP="00552FAE">
            <w:pPr>
              <w:jc w:val="center"/>
            </w:pPr>
            <w:r>
              <w:t>2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552FAE" w:rsidRPr="009758A2" w:rsidRDefault="00911FA8" w:rsidP="00552FAE">
            <w:pPr>
              <w:jc w:val="center"/>
            </w:pPr>
            <w:r>
              <w:t>18.7.17(FN)</w:t>
            </w:r>
          </w:p>
        </w:tc>
        <w:tc>
          <w:tcPr>
            <w:tcW w:w="34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</w:tr>
      <w:tr w:rsidR="00CC226C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552FAE" w:rsidRDefault="00552FAE" w:rsidP="00552FAE">
            <w:pPr>
              <w:jc w:val="center"/>
            </w:pPr>
            <w:r>
              <w:t>3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552FAE" w:rsidRPr="009758A2" w:rsidRDefault="00911FA8" w:rsidP="00552FAE">
            <w:pPr>
              <w:jc w:val="center"/>
            </w:pPr>
            <w:r>
              <w:t>25.7.17(FN)</w:t>
            </w:r>
          </w:p>
        </w:tc>
        <w:tc>
          <w:tcPr>
            <w:tcW w:w="34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</w:tr>
      <w:tr w:rsidR="00CC226C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552FAE" w:rsidRDefault="00552FAE" w:rsidP="00552FAE">
            <w:pPr>
              <w:jc w:val="center"/>
            </w:pPr>
            <w:r>
              <w:t>4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552FAE" w:rsidRPr="009758A2" w:rsidRDefault="00911FA8" w:rsidP="00552FAE">
            <w:pPr>
              <w:jc w:val="center"/>
            </w:pPr>
            <w:r>
              <w:t>1.8.17(FN)</w:t>
            </w:r>
          </w:p>
        </w:tc>
        <w:tc>
          <w:tcPr>
            <w:tcW w:w="34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</w:tr>
      <w:tr w:rsidR="00CC226C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552FAE" w:rsidRDefault="00552FAE" w:rsidP="00552FAE">
            <w:pPr>
              <w:jc w:val="center"/>
            </w:pPr>
            <w:r>
              <w:t>5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552FAE" w:rsidRPr="009758A2" w:rsidRDefault="00911FA8" w:rsidP="00552FAE">
            <w:pPr>
              <w:jc w:val="center"/>
            </w:pPr>
            <w:r>
              <w:t>22.8.17(FN)</w:t>
            </w:r>
          </w:p>
        </w:tc>
        <w:tc>
          <w:tcPr>
            <w:tcW w:w="34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</w:tr>
      <w:tr w:rsidR="0076664F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76664F" w:rsidRDefault="0076664F" w:rsidP="0076664F">
            <w:pPr>
              <w:jc w:val="center"/>
            </w:pPr>
            <w:r>
              <w:t>6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76664F" w:rsidRPr="009758A2" w:rsidRDefault="0076664F" w:rsidP="0076664F">
            <w:pPr>
              <w:jc w:val="center"/>
            </w:pPr>
            <w:r>
              <w:t>5.9.17(FN)</w:t>
            </w:r>
          </w:p>
        </w:tc>
        <w:tc>
          <w:tcPr>
            <w:tcW w:w="344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4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</w:tr>
      <w:tr w:rsidR="0076664F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76664F" w:rsidRDefault="0076664F" w:rsidP="0076664F">
            <w:pPr>
              <w:jc w:val="center"/>
            </w:pPr>
            <w:r>
              <w:t>7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76664F" w:rsidRPr="009758A2" w:rsidRDefault="0076664F" w:rsidP="0076664F">
            <w:pPr>
              <w:jc w:val="center"/>
            </w:pPr>
            <w:r>
              <w:t>12.9.17(FN)</w:t>
            </w:r>
          </w:p>
        </w:tc>
        <w:tc>
          <w:tcPr>
            <w:tcW w:w="344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4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</w:tr>
      <w:tr w:rsidR="0076664F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76664F" w:rsidRDefault="0076664F" w:rsidP="0076664F">
            <w:pPr>
              <w:jc w:val="center"/>
            </w:pPr>
            <w:r>
              <w:t>8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76664F" w:rsidRPr="009758A2" w:rsidRDefault="0076664F" w:rsidP="0076664F">
            <w:pPr>
              <w:jc w:val="center"/>
            </w:pPr>
            <w:r>
              <w:t>19.9.17(FN)</w:t>
            </w:r>
          </w:p>
        </w:tc>
        <w:tc>
          <w:tcPr>
            <w:tcW w:w="344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4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</w:tr>
      <w:tr w:rsidR="0076664F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76664F" w:rsidRDefault="0076664F" w:rsidP="0076664F">
            <w:pPr>
              <w:jc w:val="center"/>
            </w:pPr>
            <w:r>
              <w:t>9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76664F" w:rsidRPr="009758A2" w:rsidRDefault="0076664F" w:rsidP="0076664F">
            <w:pPr>
              <w:jc w:val="center"/>
            </w:pPr>
            <w:r>
              <w:t>26.9.17(FN)</w:t>
            </w:r>
          </w:p>
        </w:tc>
        <w:tc>
          <w:tcPr>
            <w:tcW w:w="344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4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</w:tr>
      <w:tr w:rsidR="0076664F" w:rsidTr="00CC226C">
        <w:trPr>
          <w:trHeight w:val="264"/>
        </w:trPr>
        <w:tc>
          <w:tcPr>
            <w:tcW w:w="313" w:type="pct"/>
            <w:vAlign w:val="center"/>
          </w:tcPr>
          <w:p w:rsidR="0076664F" w:rsidRDefault="0076664F" w:rsidP="0076664F">
            <w:pPr>
              <w:jc w:val="center"/>
            </w:pPr>
            <w:r>
              <w:t>10</w:t>
            </w:r>
          </w:p>
        </w:tc>
        <w:tc>
          <w:tcPr>
            <w:tcW w:w="675" w:type="pct"/>
          </w:tcPr>
          <w:p w:rsidR="0076664F" w:rsidRPr="009758A2" w:rsidRDefault="0076664F" w:rsidP="0076664F">
            <w:pPr>
              <w:jc w:val="center"/>
            </w:pPr>
            <w:r>
              <w:t>3.10.17(FN)</w:t>
            </w:r>
          </w:p>
        </w:tc>
        <w:tc>
          <w:tcPr>
            <w:tcW w:w="344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4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</w:tr>
      <w:tr w:rsidR="0076664F" w:rsidTr="00CC226C">
        <w:trPr>
          <w:trHeight w:val="264"/>
        </w:trPr>
        <w:tc>
          <w:tcPr>
            <w:tcW w:w="313" w:type="pct"/>
            <w:vAlign w:val="center"/>
          </w:tcPr>
          <w:p w:rsidR="0076664F" w:rsidRDefault="0076664F" w:rsidP="0076664F">
            <w:pPr>
              <w:jc w:val="center"/>
            </w:pPr>
            <w:r>
              <w:t>11</w:t>
            </w:r>
          </w:p>
        </w:tc>
        <w:tc>
          <w:tcPr>
            <w:tcW w:w="675" w:type="pct"/>
          </w:tcPr>
          <w:p w:rsidR="0076664F" w:rsidRPr="009758A2" w:rsidRDefault="0076664F" w:rsidP="0076664F">
            <w:r>
              <w:t>7.7.17(FN)</w:t>
            </w:r>
          </w:p>
        </w:tc>
        <w:tc>
          <w:tcPr>
            <w:tcW w:w="344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</w:tr>
      <w:tr w:rsidR="0076664F" w:rsidTr="00CC226C">
        <w:trPr>
          <w:trHeight w:val="264"/>
        </w:trPr>
        <w:tc>
          <w:tcPr>
            <w:tcW w:w="313" w:type="pct"/>
            <w:vAlign w:val="center"/>
          </w:tcPr>
          <w:p w:rsidR="0076664F" w:rsidRDefault="0076664F" w:rsidP="0076664F">
            <w:pPr>
              <w:jc w:val="center"/>
            </w:pPr>
            <w:r>
              <w:t>12</w:t>
            </w:r>
          </w:p>
        </w:tc>
        <w:tc>
          <w:tcPr>
            <w:tcW w:w="675" w:type="pct"/>
          </w:tcPr>
          <w:p w:rsidR="0076664F" w:rsidRPr="009758A2" w:rsidRDefault="0076664F" w:rsidP="0076664F">
            <w:pPr>
              <w:jc w:val="center"/>
            </w:pPr>
            <w:r>
              <w:t>14.7.17(FN)</w:t>
            </w:r>
          </w:p>
        </w:tc>
        <w:tc>
          <w:tcPr>
            <w:tcW w:w="344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</w:tr>
      <w:tr w:rsidR="0076664F" w:rsidTr="00CC226C">
        <w:trPr>
          <w:trHeight w:val="264"/>
        </w:trPr>
        <w:tc>
          <w:tcPr>
            <w:tcW w:w="313" w:type="pct"/>
            <w:vAlign w:val="center"/>
          </w:tcPr>
          <w:p w:rsidR="0076664F" w:rsidRDefault="0076664F" w:rsidP="0076664F">
            <w:pPr>
              <w:jc w:val="center"/>
            </w:pPr>
            <w:r>
              <w:t>13</w:t>
            </w:r>
          </w:p>
        </w:tc>
        <w:tc>
          <w:tcPr>
            <w:tcW w:w="675" w:type="pct"/>
          </w:tcPr>
          <w:p w:rsidR="0076664F" w:rsidRPr="009758A2" w:rsidRDefault="0076664F" w:rsidP="0076664F">
            <w:pPr>
              <w:jc w:val="center"/>
            </w:pPr>
            <w:r>
              <w:t>21.7.17(FN)</w:t>
            </w:r>
          </w:p>
        </w:tc>
        <w:tc>
          <w:tcPr>
            <w:tcW w:w="344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</w:tr>
      <w:tr w:rsidR="0076664F" w:rsidTr="00CC226C">
        <w:trPr>
          <w:trHeight w:val="264"/>
        </w:trPr>
        <w:tc>
          <w:tcPr>
            <w:tcW w:w="313" w:type="pct"/>
            <w:vAlign w:val="center"/>
          </w:tcPr>
          <w:p w:rsidR="0076664F" w:rsidRDefault="0076664F" w:rsidP="0076664F">
            <w:pPr>
              <w:jc w:val="center"/>
            </w:pPr>
            <w:r>
              <w:t>14</w:t>
            </w:r>
          </w:p>
        </w:tc>
        <w:tc>
          <w:tcPr>
            <w:tcW w:w="675" w:type="pct"/>
          </w:tcPr>
          <w:p w:rsidR="0076664F" w:rsidRPr="009758A2" w:rsidRDefault="0076664F" w:rsidP="0076664F">
            <w:pPr>
              <w:jc w:val="center"/>
            </w:pPr>
            <w:r>
              <w:t>28.7.17(FN)</w:t>
            </w:r>
          </w:p>
        </w:tc>
        <w:tc>
          <w:tcPr>
            <w:tcW w:w="344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</w:tr>
      <w:tr w:rsidR="0076664F" w:rsidTr="00CC226C">
        <w:trPr>
          <w:trHeight w:val="264"/>
        </w:trPr>
        <w:tc>
          <w:tcPr>
            <w:tcW w:w="313" w:type="pct"/>
            <w:vAlign w:val="center"/>
          </w:tcPr>
          <w:p w:rsidR="0076664F" w:rsidRDefault="0076664F" w:rsidP="0076664F">
            <w:pPr>
              <w:jc w:val="center"/>
            </w:pPr>
            <w:r>
              <w:t>15</w:t>
            </w:r>
          </w:p>
        </w:tc>
        <w:tc>
          <w:tcPr>
            <w:tcW w:w="675" w:type="pct"/>
          </w:tcPr>
          <w:p w:rsidR="0076664F" w:rsidRPr="009758A2" w:rsidRDefault="0076664F" w:rsidP="0076664F">
            <w:pPr>
              <w:jc w:val="center"/>
            </w:pPr>
            <w:r>
              <w:t>4.8.17(FN)</w:t>
            </w:r>
          </w:p>
        </w:tc>
        <w:tc>
          <w:tcPr>
            <w:tcW w:w="344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</w:tr>
      <w:tr w:rsidR="0076664F" w:rsidTr="00CC226C">
        <w:trPr>
          <w:trHeight w:val="264"/>
        </w:trPr>
        <w:tc>
          <w:tcPr>
            <w:tcW w:w="313" w:type="pct"/>
            <w:vAlign w:val="center"/>
          </w:tcPr>
          <w:p w:rsidR="0076664F" w:rsidRDefault="0076664F" w:rsidP="0076664F">
            <w:pPr>
              <w:jc w:val="center"/>
            </w:pPr>
            <w:r>
              <w:t>16</w:t>
            </w:r>
          </w:p>
        </w:tc>
        <w:tc>
          <w:tcPr>
            <w:tcW w:w="675" w:type="pct"/>
          </w:tcPr>
          <w:p w:rsidR="0076664F" w:rsidRPr="009758A2" w:rsidRDefault="0076664F" w:rsidP="0076664F">
            <w:pPr>
              <w:jc w:val="center"/>
            </w:pPr>
            <w:r>
              <w:t>18.8.17(FN)</w:t>
            </w:r>
          </w:p>
        </w:tc>
        <w:tc>
          <w:tcPr>
            <w:tcW w:w="344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4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</w:tr>
      <w:tr w:rsidR="0076664F" w:rsidTr="00CC226C">
        <w:trPr>
          <w:trHeight w:val="264"/>
        </w:trPr>
        <w:tc>
          <w:tcPr>
            <w:tcW w:w="313" w:type="pct"/>
            <w:vAlign w:val="center"/>
          </w:tcPr>
          <w:p w:rsidR="0076664F" w:rsidRDefault="0076664F" w:rsidP="0076664F">
            <w:pPr>
              <w:jc w:val="center"/>
            </w:pPr>
            <w:r>
              <w:t>17</w:t>
            </w:r>
          </w:p>
        </w:tc>
        <w:tc>
          <w:tcPr>
            <w:tcW w:w="675" w:type="pct"/>
          </w:tcPr>
          <w:p w:rsidR="0076664F" w:rsidRPr="009758A2" w:rsidRDefault="0076664F" w:rsidP="0076664F">
            <w:pPr>
              <w:jc w:val="center"/>
            </w:pPr>
            <w:r>
              <w:t>8.9.17(FN)</w:t>
            </w:r>
          </w:p>
        </w:tc>
        <w:tc>
          <w:tcPr>
            <w:tcW w:w="344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4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</w:tr>
      <w:tr w:rsidR="0076664F" w:rsidTr="00CC226C">
        <w:trPr>
          <w:trHeight w:val="264"/>
        </w:trPr>
        <w:tc>
          <w:tcPr>
            <w:tcW w:w="313" w:type="pct"/>
            <w:vAlign w:val="center"/>
          </w:tcPr>
          <w:p w:rsidR="0076664F" w:rsidRDefault="0076664F" w:rsidP="0076664F">
            <w:pPr>
              <w:jc w:val="center"/>
            </w:pPr>
            <w:r>
              <w:t>18</w:t>
            </w:r>
          </w:p>
        </w:tc>
        <w:tc>
          <w:tcPr>
            <w:tcW w:w="675" w:type="pct"/>
          </w:tcPr>
          <w:p w:rsidR="0076664F" w:rsidRPr="009758A2" w:rsidRDefault="0076664F" w:rsidP="0076664F">
            <w:pPr>
              <w:jc w:val="center"/>
            </w:pPr>
            <w:r>
              <w:t>15.9.17(FN)</w:t>
            </w:r>
          </w:p>
        </w:tc>
        <w:tc>
          <w:tcPr>
            <w:tcW w:w="344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4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</w:tr>
      <w:tr w:rsidR="0076664F" w:rsidTr="00CC226C">
        <w:trPr>
          <w:trHeight w:val="264"/>
        </w:trPr>
        <w:tc>
          <w:tcPr>
            <w:tcW w:w="313" w:type="pct"/>
            <w:vAlign w:val="center"/>
          </w:tcPr>
          <w:p w:rsidR="0076664F" w:rsidRDefault="0076664F" w:rsidP="0076664F">
            <w:pPr>
              <w:jc w:val="center"/>
            </w:pPr>
            <w:r>
              <w:t>19</w:t>
            </w:r>
          </w:p>
        </w:tc>
        <w:tc>
          <w:tcPr>
            <w:tcW w:w="675" w:type="pct"/>
          </w:tcPr>
          <w:p w:rsidR="0076664F" w:rsidRPr="009758A2" w:rsidRDefault="0076664F" w:rsidP="0076664F">
            <w:pPr>
              <w:jc w:val="center"/>
            </w:pPr>
            <w:r>
              <w:t>22.9.17(FN)</w:t>
            </w:r>
          </w:p>
        </w:tc>
        <w:tc>
          <w:tcPr>
            <w:tcW w:w="344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4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</w:tr>
      <w:tr w:rsidR="0076664F" w:rsidTr="00CC226C">
        <w:trPr>
          <w:trHeight w:val="264"/>
        </w:trPr>
        <w:tc>
          <w:tcPr>
            <w:tcW w:w="313" w:type="pct"/>
            <w:vAlign w:val="center"/>
          </w:tcPr>
          <w:p w:rsidR="0076664F" w:rsidRDefault="0076664F" w:rsidP="0076664F">
            <w:pPr>
              <w:jc w:val="center"/>
            </w:pPr>
            <w:r>
              <w:t>20</w:t>
            </w:r>
          </w:p>
        </w:tc>
        <w:tc>
          <w:tcPr>
            <w:tcW w:w="675" w:type="pct"/>
          </w:tcPr>
          <w:p w:rsidR="0076664F" w:rsidRPr="009758A2" w:rsidRDefault="0076664F" w:rsidP="0076664F">
            <w:pPr>
              <w:jc w:val="center"/>
            </w:pPr>
            <w:r>
              <w:t>6.10.17(FN)</w:t>
            </w:r>
          </w:p>
        </w:tc>
        <w:tc>
          <w:tcPr>
            <w:tcW w:w="344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4" w:type="pct"/>
          </w:tcPr>
          <w:p w:rsidR="0076664F" w:rsidRPr="000925A9" w:rsidRDefault="0076664F" w:rsidP="0076664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</w:tr>
      <w:tr w:rsidR="0076664F" w:rsidTr="00CC226C">
        <w:trPr>
          <w:trHeight w:val="264"/>
        </w:trPr>
        <w:tc>
          <w:tcPr>
            <w:tcW w:w="313" w:type="pct"/>
            <w:vAlign w:val="center"/>
          </w:tcPr>
          <w:p w:rsidR="0076664F" w:rsidRDefault="0076664F" w:rsidP="0076664F">
            <w:pPr>
              <w:jc w:val="center"/>
            </w:pPr>
            <w:r>
              <w:t>21</w:t>
            </w:r>
          </w:p>
        </w:tc>
        <w:tc>
          <w:tcPr>
            <w:tcW w:w="675" w:type="pct"/>
          </w:tcPr>
          <w:p w:rsidR="0076664F" w:rsidRPr="009758A2" w:rsidRDefault="0076664F" w:rsidP="0076664F">
            <w:pPr>
              <w:jc w:val="center"/>
            </w:pPr>
            <w:r>
              <w:t>17.10.17(FN)</w:t>
            </w:r>
          </w:p>
        </w:tc>
        <w:tc>
          <w:tcPr>
            <w:tcW w:w="1976" w:type="pct"/>
            <w:gridSpan w:val="5"/>
          </w:tcPr>
          <w:p w:rsidR="0076664F" w:rsidRDefault="0076664F" w:rsidP="0076664F">
            <w:pPr>
              <w:jc w:val="center"/>
            </w:pPr>
            <w:r>
              <w:t>B1-B10 Internal exam</w:t>
            </w:r>
          </w:p>
        </w:tc>
        <w:tc>
          <w:tcPr>
            <w:tcW w:w="408" w:type="pct"/>
          </w:tcPr>
          <w:p w:rsidR="0076664F" w:rsidRDefault="0076664F" w:rsidP="0076664F">
            <w:pPr>
              <w:jc w:val="center"/>
            </w:pPr>
          </w:p>
        </w:tc>
        <w:tc>
          <w:tcPr>
            <w:tcW w:w="408" w:type="pct"/>
          </w:tcPr>
          <w:p w:rsidR="0076664F" w:rsidRDefault="0076664F" w:rsidP="0076664F">
            <w:pPr>
              <w:jc w:val="center"/>
            </w:pPr>
          </w:p>
        </w:tc>
        <w:tc>
          <w:tcPr>
            <w:tcW w:w="408" w:type="pct"/>
          </w:tcPr>
          <w:p w:rsidR="0076664F" w:rsidRDefault="0076664F" w:rsidP="0076664F">
            <w:pPr>
              <w:jc w:val="center"/>
            </w:pPr>
          </w:p>
        </w:tc>
        <w:tc>
          <w:tcPr>
            <w:tcW w:w="408" w:type="pct"/>
          </w:tcPr>
          <w:p w:rsidR="0076664F" w:rsidRDefault="0076664F" w:rsidP="0076664F">
            <w:pPr>
              <w:jc w:val="center"/>
            </w:pPr>
          </w:p>
        </w:tc>
        <w:tc>
          <w:tcPr>
            <w:tcW w:w="404" w:type="pct"/>
          </w:tcPr>
          <w:p w:rsidR="0076664F" w:rsidRDefault="0076664F" w:rsidP="0076664F">
            <w:pPr>
              <w:jc w:val="center"/>
            </w:pPr>
          </w:p>
        </w:tc>
      </w:tr>
      <w:tr w:rsidR="0076664F" w:rsidTr="00CC226C">
        <w:trPr>
          <w:trHeight w:val="247"/>
        </w:trPr>
        <w:tc>
          <w:tcPr>
            <w:tcW w:w="313" w:type="pct"/>
            <w:vAlign w:val="center"/>
          </w:tcPr>
          <w:p w:rsidR="0076664F" w:rsidRDefault="0076664F" w:rsidP="0076664F">
            <w:pPr>
              <w:jc w:val="center"/>
            </w:pPr>
            <w:r>
              <w:t>22</w:t>
            </w:r>
          </w:p>
        </w:tc>
        <w:tc>
          <w:tcPr>
            <w:tcW w:w="675" w:type="pct"/>
          </w:tcPr>
          <w:p w:rsidR="0076664F" w:rsidRPr="009758A2" w:rsidRDefault="0076664F" w:rsidP="0076664F">
            <w:pPr>
              <w:jc w:val="center"/>
            </w:pPr>
            <w:r>
              <w:t>13.10(FN).17</w:t>
            </w:r>
          </w:p>
        </w:tc>
        <w:tc>
          <w:tcPr>
            <w:tcW w:w="344" w:type="pct"/>
          </w:tcPr>
          <w:p w:rsidR="0076664F" w:rsidRDefault="0076664F" w:rsidP="0076664F">
            <w:pPr>
              <w:jc w:val="center"/>
            </w:pPr>
          </w:p>
        </w:tc>
        <w:tc>
          <w:tcPr>
            <w:tcW w:w="408" w:type="pct"/>
          </w:tcPr>
          <w:p w:rsidR="0076664F" w:rsidRDefault="0076664F" w:rsidP="0076664F">
            <w:pPr>
              <w:jc w:val="center"/>
            </w:pPr>
          </w:p>
        </w:tc>
        <w:tc>
          <w:tcPr>
            <w:tcW w:w="408" w:type="pct"/>
          </w:tcPr>
          <w:p w:rsidR="0076664F" w:rsidRDefault="0076664F" w:rsidP="0076664F">
            <w:pPr>
              <w:jc w:val="center"/>
            </w:pPr>
          </w:p>
        </w:tc>
        <w:tc>
          <w:tcPr>
            <w:tcW w:w="408" w:type="pct"/>
          </w:tcPr>
          <w:p w:rsidR="0076664F" w:rsidRDefault="0076664F" w:rsidP="0076664F">
            <w:pPr>
              <w:jc w:val="center"/>
            </w:pPr>
          </w:p>
        </w:tc>
        <w:tc>
          <w:tcPr>
            <w:tcW w:w="408" w:type="pct"/>
          </w:tcPr>
          <w:p w:rsidR="0076664F" w:rsidRDefault="0076664F" w:rsidP="0076664F">
            <w:pPr>
              <w:jc w:val="center"/>
            </w:pPr>
          </w:p>
        </w:tc>
        <w:tc>
          <w:tcPr>
            <w:tcW w:w="2036" w:type="pct"/>
            <w:gridSpan w:val="5"/>
          </w:tcPr>
          <w:p w:rsidR="0076664F" w:rsidRDefault="0076664F" w:rsidP="0076664F">
            <w:pPr>
              <w:jc w:val="center"/>
            </w:pPr>
            <w:r>
              <w:t>B11-B20 internal exam</w:t>
            </w:r>
          </w:p>
        </w:tc>
      </w:tr>
    </w:tbl>
    <w:p w:rsidR="00D27837" w:rsidRDefault="00EE0A3E" w:rsidP="00D27837">
      <w:pPr>
        <w:spacing w:after="0" w:line="240" w:lineRule="auto"/>
      </w:pPr>
      <w:r>
        <w:t>1. Half</w:t>
      </w:r>
      <w:r w:rsidR="00D27837">
        <w:t xml:space="preserve"> wave rectifier with and without filters. </w:t>
      </w:r>
    </w:p>
    <w:p w:rsidR="00D27837" w:rsidRDefault="00D27837" w:rsidP="00D27837">
      <w:pPr>
        <w:spacing w:after="0" w:line="240" w:lineRule="auto"/>
      </w:pPr>
      <w:r>
        <w:t xml:space="preserve">2. Full wave rectifier with and without filters. </w:t>
      </w:r>
    </w:p>
    <w:p w:rsidR="00D27837" w:rsidRDefault="00D27837" w:rsidP="00D27837">
      <w:pPr>
        <w:spacing w:after="0" w:line="240" w:lineRule="auto"/>
      </w:pPr>
      <w:r>
        <w:t>3. Common Emitter amplifier-Frequency response -3dB Bandwidth</w:t>
      </w:r>
    </w:p>
    <w:p w:rsidR="00D27837" w:rsidRDefault="00D27837" w:rsidP="00D27837">
      <w:pPr>
        <w:spacing w:after="0" w:line="240" w:lineRule="auto"/>
      </w:pPr>
      <w:r>
        <w:t xml:space="preserve"> 4. Common Collector amplifier- </w:t>
      </w:r>
      <w:proofErr w:type="spellStart"/>
      <w:r>
        <w:t>i</w:t>
      </w:r>
      <w:proofErr w:type="spellEnd"/>
      <w:r>
        <w:t xml:space="preserve">/p and o/p impedance gain measurement. </w:t>
      </w:r>
    </w:p>
    <w:p w:rsidR="00AB3A19" w:rsidRDefault="00D27837" w:rsidP="00D27837">
      <w:pPr>
        <w:spacing w:after="0" w:line="240" w:lineRule="auto"/>
      </w:pPr>
      <w:r>
        <w:t xml:space="preserve">5. Current series feedback amplifier- Frequency response </w:t>
      </w:r>
      <w:r w:rsidR="00EE0A3E">
        <w:t>(with</w:t>
      </w:r>
      <w:r>
        <w:t xml:space="preserve"> and without feedback)</w:t>
      </w:r>
    </w:p>
    <w:p w:rsidR="00FF4287" w:rsidRDefault="00FF4287" w:rsidP="00FF4287">
      <w:pPr>
        <w:spacing w:after="0" w:line="240" w:lineRule="auto"/>
      </w:pPr>
      <w:r>
        <w:t>6. Common Emitter amplifier-Frequency response -3dB Bandwidth</w:t>
      </w:r>
    </w:p>
    <w:p w:rsidR="00FF4287" w:rsidRDefault="00FF4287" w:rsidP="00FF4287">
      <w:pPr>
        <w:spacing w:after="0" w:line="240" w:lineRule="auto"/>
      </w:pPr>
      <w:r>
        <w:t xml:space="preserve"> 7. Common Collector amplifier- </w:t>
      </w:r>
      <w:proofErr w:type="spellStart"/>
      <w:r>
        <w:t>i</w:t>
      </w:r>
      <w:proofErr w:type="spellEnd"/>
      <w:r>
        <w:t xml:space="preserve">/p and o/p impedance gain measurement. </w:t>
      </w:r>
    </w:p>
    <w:p w:rsidR="00FF4287" w:rsidRDefault="00FF4287" w:rsidP="00FF4287">
      <w:pPr>
        <w:spacing w:after="0" w:line="240" w:lineRule="auto"/>
      </w:pPr>
      <w:r>
        <w:t xml:space="preserve">8. Current series feedback amplifier- Frequency response </w:t>
      </w:r>
      <w:r w:rsidR="00EE0A3E">
        <w:t>(with</w:t>
      </w:r>
      <w:r>
        <w:t xml:space="preserve"> and without feedback)</w:t>
      </w:r>
    </w:p>
    <w:p w:rsidR="00FF4287" w:rsidRDefault="00FF4287" w:rsidP="00FF4287">
      <w:pPr>
        <w:spacing w:after="0" w:line="240" w:lineRule="auto"/>
      </w:pPr>
      <w:r>
        <w:t>9.</w:t>
      </w:r>
      <w:r w:rsidRPr="00FF4287">
        <w:t xml:space="preserve"> </w:t>
      </w:r>
      <w:r w:rsidR="00336474">
        <w:t>Current shunt feedback</w:t>
      </w:r>
      <w:r>
        <w:t xml:space="preserve"> amplifier- Frequency response </w:t>
      </w:r>
      <w:r w:rsidR="00336474">
        <w:t>(with</w:t>
      </w:r>
      <w:r>
        <w:t xml:space="preserve"> and without feedback)</w:t>
      </w:r>
    </w:p>
    <w:p w:rsidR="00FF4287" w:rsidRDefault="00FF4287" w:rsidP="00FF4287">
      <w:pPr>
        <w:spacing w:after="0" w:line="240" w:lineRule="auto"/>
      </w:pPr>
      <w:r>
        <w:t>10.</w:t>
      </w:r>
      <w:r w:rsidRPr="00FF4287">
        <w:t xml:space="preserve"> </w:t>
      </w:r>
      <w:r>
        <w:t xml:space="preserve">Voltage shunt feedback amplifier- Frequency response </w:t>
      </w:r>
      <w:r w:rsidR="00EE0A3E">
        <w:t>(with</w:t>
      </w:r>
      <w:r>
        <w:t xml:space="preserve"> and without feedback)</w:t>
      </w:r>
    </w:p>
    <w:p w:rsidR="00FF4287" w:rsidRDefault="00FF4287" w:rsidP="00FF4287">
      <w:pPr>
        <w:spacing w:after="0" w:line="240" w:lineRule="auto"/>
      </w:pPr>
    </w:p>
    <w:p w:rsidR="00FF4287" w:rsidRDefault="00FF4287" w:rsidP="00D27837">
      <w:pPr>
        <w:spacing w:after="0" w:line="240" w:lineRule="auto"/>
      </w:pPr>
    </w:p>
    <w:sectPr w:rsidR="00FF4287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E1E1B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EE3B1D"/>
    <w:rsid w:val="000473D8"/>
    <w:rsid w:val="00072280"/>
    <w:rsid w:val="000925A9"/>
    <w:rsid w:val="000C5065"/>
    <w:rsid w:val="000D13FE"/>
    <w:rsid w:val="000D6E7A"/>
    <w:rsid w:val="002776A1"/>
    <w:rsid w:val="00296D86"/>
    <w:rsid w:val="002D432A"/>
    <w:rsid w:val="003339EC"/>
    <w:rsid w:val="00336474"/>
    <w:rsid w:val="003A1244"/>
    <w:rsid w:val="003D53B5"/>
    <w:rsid w:val="00461EC8"/>
    <w:rsid w:val="00552FAE"/>
    <w:rsid w:val="005F3949"/>
    <w:rsid w:val="00612B30"/>
    <w:rsid w:val="006B1DB0"/>
    <w:rsid w:val="006D4FC0"/>
    <w:rsid w:val="0076664F"/>
    <w:rsid w:val="00771F78"/>
    <w:rsid w:val="00806F46"/>
    <w:rsid w:val="00844305"/>
    <w:rsid w:val="0087578F"/>
    <w:rsid w:val="008D0898"/>
    <w:rsid w:val="008F6B86"/>
    <w:rsid w:val="00905884"/>
    <w:rsid w:val="00911FA8"/>
    <w:rsid w:val="009121B7"/>
    <w:rsid w:val="009758A2"/>
    <w:rsid w:val="00997C01"/>
    <w:rsid w:val="009E13DF"/>
    <w:rsid w:val="009E21A6"/>
    <w:rsid w:val="00A00F84"/>
    <w:rsid w:val="00AB3A19"/>
    <w:rsid w:val="00B87AC3"/>
    <w:rsid w:val="00BC3702"/>
    <w:rsid w:val="00C03ABD"/>
    <w:rsid w:val="00C417F1"/>
    <w:rsid w:val="00C510E0"/>
    <w:rsid w:val="00C7219D"/>
    <w:rsid w:val="00C9320C"/>
    <w:rsid w:val="00CC226C"/>
    <w:rsid w:val="00CC7855"/>
    <w:rsid w:val="00D01009"/>
    <w:rsid w:val="00D16504"/>
    <w:rsid w:val="00D27837"/>
    <w:rsid w:val="00D565CF"/>
    <w:rsid w:val="00D73FB0"/>
    <w:rsid w:val="00D82831"/>
    <w:rsid w:val="00D8503F"/>
    <w:rsid w:val="00DD035E"/>
    <w:rsid w:val="00DE7C8C"/>
    <w:rsid w:val="00E20D71"/>
    <w:rsid w:val="00E50957"/>
    <w:rsid w:val="00E90DF1"/>
    <w:rsid w:val="00ED2450"/>
    <w:rsid w:val="00EE0A3E"/>
    <w:rsid w:val="00EE3B1D"/>
    <w:rsid w:val="00EF7069"/>
    <w:rsid w:val="00F15BA1"/>
    <w:rsid w:val="00F3295D"/>
    <w:rsid w:val="00F8438B"/>
    <w:rsid w:val="00FC65DA"/>
    <w:rsid w:val="00FD4308"/>
    <w:rsid w:val="00FE6655"/>
    <w:rsid w:val="00FF4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9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25E76-EAE5-4ADC-8095-62CBD5D02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Aitam</dc:creator>
  <cp:keywords/>
  <dc:description/>
  <cp:lastModifiedBy>Guest</cp:lastModifiedBy>
  <cp:revision>49</cp:revision>
  <dcterms:created xsi:type="dcterms:W3CDTF">2017-11-17T06:40:00Z</dcterms:created>
  <dcterms:modified xsi:type="dcterms:W3CDTF">2017-11-21T06:56:00Z</dcterms:modified>
</cp:coreProperties>
</file>